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第二批小型特色夜间剧场建设单位名单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0091" w:type="dxa"/>
        <w:tblInd w:w="-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54"/>
        <w:gridCol w:w="3177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剧场名称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运营单位</w:t>
            </w:r>
          </w:p>
        </w:tc>
        <w:tc>
          <w:tcPr>
            <w:tcW w:w="3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灌南县文化馆演播厅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灌南县文化馆</w:t>
            </w:r>
          </w:p>
        </w:tc>
        <w:tc>
          <w:tcPr>
            <w:tcW w:w="3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灌南县新东南路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12—8号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双龙井小剧场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江苏久畹兰文化传播有限公司</w:t>
            </w:r>
          </w:p>
        </w:tc>
        <w:tc>
          <w:tcPr>
            <w:tcW w:w="3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海州区幸福南路72号双龙井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韩李文化礼堂剧场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连云港韩李旅游开发有限公司</w:t>
            </w:r>
          </w:p>
        </w:tc>
        <w:tc>
          <w:tcPr>
            <w:tcW w:w="3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朝阳街道韩李村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张庄村委会文化礼堂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朝阳街道张庄村村民委员会</w:t>
            </w:r>
          </w:p>
        </w:tc>
        <w:tc>
          <w:tcPr>
            <w:tcW w:w="3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朝阳街道张庄村5-1号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连图书香剧场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连云港市文旅传媒有限公司</w:t>
            </w:r>
          </w:p>
        </w:tc>
        <w:tc>
          <w:tcPr>
            <w:tcW w:w="3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科苑中路6号连云港市图书馆</w:t>
            </w:r>
            <w:r>
              <w:rPr>
                <w:rFonts w:hint="default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>一层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eastAsia="zh-CN"/>
              </w:rPr>
              <w:t>淮海戏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lang w:val="en-US" w:eastAsia="zh-CN"/>
              </w:rPr>
              <w:t>·盐河巷非遗小剧场</w:t>
            </w:r>
          </w:p>
        </w:tc>
        <w:tc>
          <w:tcPr>
            <w:tcW w:w="3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连云港市淮海剧团有限公司</w:t>
            </w:r>
          </w:p>
        </w:tc>
        <w:tc>
          <w:tcPr>
            <w:tcW w:w="3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海州区盐河巷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FCF68A-BA89-49E4-917D-2F11A71BB4F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79DB355-834E-4CD8-9105-765AE9C202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B630D0-FCB9-4F76-9B97-9CAD66BFE0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C18C178-45FB-4C08-BD11-5282848841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WRkODY1OThlYWUwYTJjYmFhOGU4YjFlNjU5NGYifQ=="/>
  </w:docVars>
  <w:rsids>
    <w:rsidRoot w:val="7FF93172"/>
    <w:rsid w:val="7FF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2022-08-30T08:50:00Z</dcterms:created>
  <dc:creator>Soway</dc:creator>
  <cp:lastModifiedBy>Soway</cp:lastModifiedBy>
  <dcterms:modified xsi:type="dcterms:W3CDTF">2022-08-30T08:50:49Z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9FD7A29CC4C74D7597F5AA5C924B8592</vt:lpwstr>
  </property>
</Properties>
</file>